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F60" w14:textId="16D9A86D" w:rsidR="004A799F" w:rsidRPr="00A115EE" w:rsidRDefault="003D1413" w:rsidP="004A799F">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Beroepsbrief predikant</w:t>
      </w:r>
    </w:p>
    <w:p w14:paraId="681090B6" w14:textId="2D23F5BA" w:rsidR="00851C87" w:rsidRDefault="00851C87" w:rsidP="00A651FB">
      <w:pPr>
        <w:tabs>
          <w:tab w:val="right" w:leader="dot" w:pos="9638"/>
        </w:tabs>
        <w:spacing w:line="312" w:lineRule="auto"/>
        <w:jc w:val="both"/>
      </w:pPr>
      <w:r>
        <w:t xml:space="preserve">De kerkenraad van de Gereformeerde Gemeente te </w:t>
      </w:r>
      <w:r w:rsidR="009C73DF">
        <w:t>………………</w:t>
      </w:r>
      <w:r w:rsidR="00C72ACC">
        <w:t>………………</w:t>
      </w:r>
      <w:r w:rsidR="009C73DF">
        <w:t xml:space="preserve">……………. </w:t>
      </w:r>
      <w:r>
        <w:t xml:space="preserve">is op </w:t>
      </w:r>
      <w:r w:rsidR="002C30C9">
        <w:t>…………………………….</w:t>
      </w:r>
      <w:r>
        <w:t xml:space="preserve"> wettig bijeengekomen tot het beroepen van een predikant. Gezien de uitslag van de daarvoor gehouden stemming door de bevoegde mansleden beroept de kerkenraad bij dezen tot herder en leraar van deze gemeente de weleerwaarde heer dominee </w:t>
      </w:r>
      <w:r w:rsidR="009C73DF">
        <w:t>………</w:t>
      </w:r>
      <w:r w:rsidR="00C72ACC">
        <w:t>………………</w:t>
      </w:r>
      <w:r w:rsidR="009C73DF">
        <w:t>…………………….</w:t>
      </w:r>
      <w:r>
        <w:t xml:space="preserve"> predikant van de Gereformeerde Gemeente te </w:t>
      </w:r>
      <w:r w:rsidR="009C73DF">
        <w:t>………………………</w:t>
      </w:r>
      <w:r w:rsidR="00C72ACC">
        <w:t>………………</w:t>
      </w:r>
      <w:r w:rsidR="009C73DF">
        <w:t>…….</w:t>
      </w:r>
      <w:r w:rsidR="00821972">
        <w:t xml:space="preserve"> </w:t>
      </w:r>
      <w:r>
        <w:t>op de volgende condities:</w:t>
      </w:r>
    </w:p>
    <w:p w14:paraId="5C1F8CE1" w14:textId="0A6AA3C1" w:rsidR="004A2B40" w:rsidRDefault="00851C87" w:rsidP="00A651FB">
      <w:pPr>
        <w:pStyle w:val="Lijstalinea"/>
        <w:numPr>
          <w:ilvl w:val="0"/>
          <w:numId w:val="1"/>
        </w:numPr>
        <w:tabs>
          <w:tab w:val="right" w:leader="dot" w:pos="9638"/>
        </w:tabs>
        <w:spacing w:line="312" w:lineRule="auto"/>
      </w:pPr>
      <w:r>
        <w:t xml:space="preserve">een traktement van € </w:t>
      </w:r>
      <w:r w:rsidR="00821972">
        <w:t xml:space="preserve">……………………………. </w:t>
      </w:r>
      <w:r>
        <w:t xml:space="preserve">(zegge: </w:t>
      </w:r>
      <w:bookmarkStart w:id="0" w:name="_Hlk145754786"/>
      <w:r w:rsidR="00821972">
        <w:t>…………………………….</w:t>
      </w:r>
      <w:bookmarkEnd w:id="0"/>
      <w:r w:rsidR="003479C5">
        <w:t>……………………………</w:t>
      </w:r>
      <w:r w:rsidR="000A1AEC">
        <w:t>……………</w:t>
      </w:r>
      <w:r>
        <w:t>), te voldoen in 12 maandelijkse termijnen.</w:t>
      </w:r>
    </w:p>
    <w:p w14:paraId="5BC014DD" w14:textId="77777777" w:rsidR="004A2B40" w:rsidRDefault="00851C87" w:rsidP="00A651FB">
      <w:pPr>
        <w:pStyle w:val="Lijstalinea"/>
        <w:numPr>
          <w:ilvl w:val="0"/>
          <w:numId w:val="1"/>
        </w:numPr>
        <w:tabs>
          <w:tab w:val="right" w:leader="dot" w:pos="9638"/>
        </w:tabs>
        <w:spacing w:line="312" w:lineRule="auto"/>
      </w:pPr>
      <w:r>
        <w:t>vrij wonen in de pastorie van de gemeente.</w:t>
      </w:r>
    </w:p>
    <w:p w14:paraId="4DB5781E" w14:textId="77777777" w:rsidR="00B16C4A" w:rsidRDefault="004A2B40" w:rsidP="00A651FB">
      <w:pPr>
        <w:pStyle w:val="Lijstalinea"/>
        <w:numPr>
          <w:ilvl w:val="0"/>
          <w:numId w:val="1"/>
        </w:numPr>
        <w:tabs>
          <w:tab w:val="right" w:leader="dot" w:pos="9638"/>
        </w:tabs>
        <w:spacing w:line="312" w:lineRule="auto"/>
      </w:pPr>
      <w:r>
        <w:t>…………………………….</w:t>
      </w:r>
      <w:r w:rsidR="00851C87">
        <w:t xml:space="preserve"> vrije zondagen</w:t>
      </w:r>
    </w:p>
    <w:p w14:paraId="11A6E8FC" w14:textId="56312620" w:rsidR="00851C87" w:rsidRDefault="000A1AEC" w:rsidP="00A651FB">
      <w:pPr>
        <w:pStyle w:val="Lijstalinea"/>
        <w:numPr>
          <w:ilvl w:val="0"/>
          <w:numId w:val="1"/>
        </w:numPr>
        <w:tabs>
          <w:tab w:val="right" w:leader="dot" w:pos="9638"/>
        </w:tabs>
        <w:spacing w:line="312" w:lineRule="auto"/>
      </w:pPr>
      <w:r>
        <w:t>…………………………….…………………………….…………………………….…………………………….…………………………….</w:t>
      </w:r>
    </w:p>
    <w:p w14:paraId="25C04D9B" w14:textId="0DBC0988" w:rsidR="00851C87" w:rsidRDefault="00851C87" w:rsidP="00A651FB">
      <w:pPr>
        <w:tabs>
          <w:tab w:val="right" w:leader="dot" w:pos="9638"/>
        </w:tabs>
        <w:spacing w:line="312" w:lineRule="auto"/>
        <w:jc w:val="both"/>
      </w:pPr>
      <w:r>
        <w:t xml:space="preserve">De kerkenraad brengt dit beroep ter kennis van de weleerwaarde heer dominee </w:t>
      </w:r>
      <w:r w:rsidR="00B16C4A">
        <w:t>……</w:t>
      </w:r>
      <w:r w:rsidR="00C72ACC">
        <w:t>……………</w:t>
      </w:r>
      <w:r w:rsidR="00B16C4A">
        <w:t xml:space="preserve">………………………. </w:t>
      </w:r>
      <w:r>
        <w:t>en verwacht binnen de tijd van drie weken na ontvangst van deze beroepsbrief een beslissing. Indien de beroepen predikant dit beroep aanneemt, vertrouwt de kerkenraad erop dat hij, nadat het beroep de nodige kerkelijke approbatie zal hebben verkregen, zo spoedig als mogelijk is tot de gemeente zal overkomen. Daar zal hij door leer en opzicht, leidinggeven en voorbeeld alles doen wat een herder en leraar betaamt, overeenkomstig Gods heilig Woord en de daarop gegronde belijdenisgeschriften en het statuut van de Gereformeerde Gemeenten. Dit betreft in het bijzonder het verkondigen van het heilig Evangelie en het bedienen van de heilige sacramenten, het leiden van huwelijksdiensten en begrafenissen, en het onderwijzen van de jeugd in de leer der waarheid tijdens de catechisaties. Verder het vertroosten van zieken, het bezoeken van leden bij blijde en droeve gebeurtenissen en het leiden van de kerkenraads- en ledenvergaderingen.</w:t>
      </w:r>
    </w:p>
    <w:p w14:paraId="5D6DFC70" w14:textId="77777777" w:rsidR="00851C87" w:rsidRDefault="00851C87" w:rsidP="00A651FB">
      <w:pPr>
        <w:tabs>
          <w:tab w:val="right" w:leader="dot" w:pos="9638"/>
        </w:tabs>
        <w:spacing w:line="312" w:lineRule="auto"/>
        <w:jc w:val="both"/>
      </w:pPr>
      <w:r>
        <w:t>Wederkerig belooft de kerkenraad al die achting, liefde en medewerking die een getrouwe evangeliedienaar toekomt.</w:t>
      </w:r>
    </w:p>
    <w:p w14:paraId="5F7A3951" w14:textId="77777777" w:rsidR="00851C87" w:rsidRDefault="00851C87" w:rsidP="00A651FB">
      <w:pPr>
        <w:tabs>
          <w:tab w:val="right" w:leader="dot" w:pos="9638"/>
        </w:tabs>
        <w:spacing w:line="312" w:lineRule="auto"/>
        <w:jc w:val="both"/>
      </w:pPr>
      <w:r>
        <w:t>De kerkenraad spreekt hierbij uit dat, indien de beroepen predikant het beroep aanneemt, de rechtsverhouding tussen kerkenraad en betrokkene niet een arbeidsovereenkomst of een andere in het burgerlijk recht benoemde privaatrechtelijke overeenkomst is, maar een rechtsverhouding van geheel eigen aard. Deze wordt beheerst door het eigen kerkrecht van de Gereformeerde Gemeenten zoals dat is vastgelegd in het statuut. Dit kerkrecht is gebaseerd op de Bijbel als Gods Woord, de daarop gegronde drie Formulieren van Enigheid alsmede de Dordtse Kerkorde.</w:t>
      </w:r>
    </w:p>
    <w:p w14:paraId="32A8A0EB" w14:textId="01C66247" w:rsidR="00851C87" w:rsidRDefault="00851C87" w:rsidP="00A651FB">
      <w:pPr>
        <w:tabs>
          <w:tab w:val="right" w:leader="dot" w:pos="9638"/>
        </w:tabs>
        <w:spacing w:line="312" w:lineRule="auto"/>
      </w:pPr>
      <w:r>
        <w:t xml:space="preserve">Namens de kerkenraad van de Gereformeerde Gemeente te </w:t>
      </w:r>
      <w:r w:rsidR="00C804C0">
        <w:t>……</w:t>
      </w:r>
      <w:r w:rsidR="00C72ACC">
        <w:t>………………</w:t>
      </w:r>
      <w:r w:rsidR="00C804C0">
        <w:t>……………………….</w:t>
      </w:r>
    </w:p>
    <w:p w14:paraId="0A323868" w14:textId="77777777" w:rsidR="00851C87" w:rsidRDefault="00851C87" w:rsidP="00A651FB">
      <w:pPr>
        <w:tabs>
          <w:tab w:val="right" w:leader="dot" w:pos="9638"/>
        </w:tabs>
        <w:spacing w:line="312" w:lineRule="auto"/>
      </w:pPr>
    </w:p>
    <w:p w14:paraId="43AAA9E0" w14:textId="12346A98" w:rsidR="00851C87" w:rsidRDefault="00C72ACC" w:rsidP="00A651FB">
      <w:pPr>
        <w:tabs>
          <w:tab w:val="right" w:leader="dot" w:pos="9638"/>
        </w:tabs>
        <w:spacing w:line="312" w:lineRule="auto"/>
      </w:pPr>
      <w:r>
        <w:t>………………</w:t>
      </w:r>
      <w:r w:rsidR="00C804C0">
        <w:t>…………………………….</w:t>
      </w:r>
      <w:r w:rsidR="00851C87">
        <w:t>, preses</w:t>
      </w:r>
    </w:p>
    <w:p w14:paraId="57A42F60" w14:textId="77777777" w:rsidR="005E112D" w:rsidRDefault="005E112D" w:rsidP="00A651FB">
      <w:pPr>
        <w:tabs>
          <w:tab w:val="right" w:leader="dot" w:pos="9638"/>
        </w:tabs>
        <w:spacing w:line="312" w:lineRule="auto"/>
      </w:pPr>
    </w:p>
    <w:p w14:paraId="3D675A4B" w14:textId="47721EE3" w:rsidR="005E112D" w:rsidRDefault="00C804C0" w:rsidP="00A651FB">
      <w:pPr>
        <w:tabs>
          <w:tab w:val="right" w:leader="dot" w:pos="9638"/>
        </w:tabs>
        <w:spacing w:line="312" w:lineRule="auto"/>
      </w:pPr>
      <w:r>
        <w:t>………………</w:t>
      </w:r>
      <w:r w:rsidR="00C72ACC">
        <w:t>………………</w:t>
      </w:r>
      <w:r>
        <w:t>…………….</w:t>
      </w:r>
      <w:r w:rsidR="00851C87">
        <w:t>, scriba</w:t>
      </w:r>
    </w:p>
    <w:p w14:paraId="2E8DE13C" w14:textId="77777777" w:rsidR="005E112D" w:rsidRDefault="005E112D" w:rsidP="00A651FB">
      <w:pPr>
        <w:tabs>
          <w:tab w:val="right" w:leader="dot" w:pos="9638"/>
        </w:tabs>
        <w:spacing w:line="312" w:lineRule="auto"/>
      </w:pPr>
    </w:p>
    <w:p w14:paraId="4B463024" w14:textId="07CFC995" w:rsidR="00851C87" w:rsidRDefault="00851C87" w:rsidP="00A651FB">
      <w:pPr>
        <w:tabs>
          <w:tab w:val="right" w:leader="dot" w:pos="9638"/>
        </w:tabs>
        <w:spacing w:line="312" w:lineRule="auto"/>
      </w:pPr>
      <w:r>
        <w:t xml:space="preserve">Gezien door de consulent ds. </w:t>
      </w:r>
      <w:r w:rsidR="004A799F">
        <w:t>……</w:t>
      </w:r>
      <w:r w:rsidR="00C72ACC">
        <w:t>………………</w:t>
      </w:r>
      <w:r w:rsidR="004A799F">
        <w:t>……………………….</w:t>
      </w:r>
    </w:p>
    <w:sectPr w:rsidR="00851C87" w:rsidSect="00C804C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A1AEC"/>
    <w:rsid w:val="002C30C9"/>
    <w:rsid w:val="003479C5"/>
    <w:rsid w:val="0036689C"/>
    <w:rsid w:val="003D1413"/>
    <w:rsid w:val="004A2B40"/>
    <w:rsid w:val="004A799F"/>
    <w:rsid w:val="005E112D"/>
    <w:rsid w:val="00821972"/>
    <w:rsid w:val="00851C87"/>
    <w:rsid w:val="00970463"/>
    <w:rsid w:val="009C38F9"/>
    <w:rsid w:val="009C73DF"/>
    <w:rsid w:val="00A115EE"/>
    <w:rsid w:val="00A12991"/>
    <w:rsid w:val="00A26E6B"/>
    <w:rsid w:val="00A651FB"/>
    <w:rsid w:val="00B16C4A"/>
    <w:rsid w:val="00B45982"/>
    <w:rsid w:val="00C72ACC"/>
    <w:rsid w:val="00C804C0"/>
    <w:rsid w:val="00D4358B"/>
    <w:rsid w:val="00DA3EE4"/>
    <w:rsid w:val="00E75B20"/>
    <w:rsid w:val="00E95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2214</Characters>
  <Application>Microsoft Office Word</Application>
  <DocSecurity>0</DocSecurity>
  <Lines>36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19</cp:revision>
  <dcterms:created xsi:type="dcterms:W3CDTF">2023-09-16T08:57:00Z</dcterms:created>
  <dcterms:modified xsi:type="dcterms:W3CDTF">2023-09-20T05:28:00Z</dcterms:modified>
</cp:coreProperties>
</file>